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1EB" w:rsidRDefault="003C61E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Самое страшное – это не оправдать надежд </w:t>
      </w:r>
      <w:r w:rsidR="00D63F8E">
        <w:rPr>
          <w:rFonts w:ascii="Times New Roman" w:hAnsi="Times New Roman"/>
          <w:b/>
          <w:sz w:val="24"/>
          <w:szCs w:val="24"/>
        </w:rPr>
        <w:t xml:space="preserve">своих </w:t>
      </w:r>
      <w:r>
        <w:rPr>
          <w:rFonts w:ascii="Times New Roman" w:hAnsi="Times New Roman"/>
          <w:b/>
          <w:sz w:val="24"/>
          <w:szCs w:val="24"/>
        </w:rPr>
        <w:t>соотечественников…</w:t>
      </w:r>
    </w:p>
    <w:p w:rsidR="00391A05" w:rsidRDefault="003C61E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 января 2018 года нашему известному и заслуженному сооте</w:t>
      </w:r>
      <w:r w:rsidR="00D63F8E">
        <w:rPr>
          <w:rFonts w:ascii="Times New Roman" w:hAnsi="Times New Roman"/>
          <w:b/>
          <w:sz w:val="24"/>
          <w:szCs w:val="24"/>
        </w:rPr>
        <w:t xml:space="preserve">чественнику, </w:t>
      </w:r>
      <w:r>
        <w:rPr>
          <w:rFonts w:ascii="Times New Roman" w:hAnsi="Times New Roman"/>
          <w:b/>
          <w:sz w:val="24"/>
          <w:szCs w:val="24"/>
        </w:rPr>
        <w:t xml:space="preserve"> офтальмологу</w:t>
      </w:r>
      <w:r w:rsidR="00D63F8E">
        <w:rPr>
          <w:rFonts w:ascii="Times New Roman" w:hAnsi="Times New Roman"/>
          <w:b/>
          <w:sz w:val="24"/>
          <w:szCs w:val="24"/>
        </w:rPr>
        <w:t xml:space="preserve"> с мировой известностью</w:t>
      </w:r>
      <w:r>
        <w:rPr>
          <w:rFonts w:ascii="Times New Roman" w:hAnsi="Times New Roman"/>
          <w:b/>
          <w:sz w:val="24"/>
          <w:szCs w:val="24"/>
        </w:rPr>
        <w:t xml:space="preserve">, члену-корреспонденту Российской Академии наук, профессору, </w:t>
      </w:r>
      <w:r w:rsidR="00D63F8E">
        <w:rPr>
          <w:rFonts w:ascii="Times New Roman" w:hAnsi="Times New Roman"/>
          <w:b/>
          <w:sz w:val="24"/>
          <w:szCs w:val="24"/>
        </w:rPr>
        <w:t xml:space="preserve">нет смысла перечислять все его профессиональные регалии, </w:t>
      </w:r>
      <w:r>
        <w:rPr>
          <w:rFonts w:ascii="Times New Roman" w:hAnsi="Times New Roman"/>
          <w:b/>
          <w:sz w:val="24"/>
          <w:szCs w:val="24"/>
        </w:rPr>
        <w:t xml:space="preserve">руководителю Московского общества греков </w:t>
      </w:r>
      <w:proofErr w:type="spellStart"/>
      <w:r>
        <w:rPr>
          <w:rFonts w:ascii="Times New Roman" w:hAnsi="Times New Roman"/>
          <w:b/>
          <w:sz w:val="24"/>
          <w:szCs w:val="24"/>
        </w:rPr>
        <w:t>Христо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Тахчиди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исполняется 65 лет.</w:t>
      </w:r>
      <w:bookmarkStart w:id="0" w:name="_GoBack"/>
      <w:bookmarkEnd w:id="0"/>
    </w:p>
    <w:p w:rsidR="00585EB5" w:rsidRDefault="00585E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своем насколько возможно кратком повествовании, посвященном нашему заслуженному соотечественнику</w:t>
      </w:r>
      <w:r w:rsidR="00C7590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медику </w:t>
      </w:r>
      <w:proofErr w:type="spellStart"/>
      <w:r>
        <w:rPr>
          <w:rFonts w:ascii="Times New Roman" w:hAnsi="Times New Roman"/>
          <w:sz w:val="24"/>
          <w:szCs w:val="24"/>
        </w:rPr>
        <w:t>Христо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Перикловичу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Тахчиди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C7590C">
        <w:rPr>
          <w:rFonts w:ascii="Times New Roman" w:hAnsi="Times New Roman"/>
          <w:sz w:val="24"/>
          <w:szCs w:val="24"/>
        </w:rPr>
        <w:t xml:space="preserve">его 65-летию, </w:t>
      </w:r>
      <w:r>
        <w:rPr>
          <w:rFonts w:ascii="Times New Roman" w:hAnsi="Times New Roman"/>
          <w:sz w:val="24"/>
          <w:szCs w:val="24"/>
        </w:rPr>
        <w:t xml:space="preserve">совершенно осознанно зафиксирую ваше внимание к двум из многих десятков его ипостасям. Человеческим качествам и принципам </w:t>
      </w:r>
      <w:r w:rsidRPr="00C7590C">
        <w:rPr>
          <w:rFonts w:ascii="Times New Roman" w:hAnsi="Times New Roman"/>
          <w:b/>
          <w:sz w:val="24"/>
          <w:szCs w:val="24"/>
        </w:rPr>
        <w:t>«Нет ничего выше Чести»,</w:t>
      </w:r>
      <w:r>
        <w:rPr>
          <w:rFonts w:ascii="Times New Roman" w:hAnsi="Times New Roman"/>
          <w:sz w:val="24"/>
          <w:szCs w:val="24"/>
        </w:rPr>
        <w:t xml:space="preserve"> и его </w:t>
      </w:r>
      <w:r w:rsidRPr="00C7590C">
        <w:rPr>
          <w:rFonts w:ascii="Times New Roman" w:hAnsi="Times New Roman"/>
          <w:sz w:val="24"/>
          <w:szCs w:val="24"/>
        </w:rPr>
        <w:t>греческой общественной миссии</w:t>
      </w:r>
      <w:r>
        <w:rPr>
          <w:rFonts w:ascii="Times New Roman" w:hAnsi="Times New Roman"/>
          <w:sz w:val="24"/>
          <w:szCs w:val="24"/>
        </w:rPr>
        <w:t xml:space="preserve"> в качестве руководителя московской греческой общины.</w:t>
      </w:r>
    </w:p>
    <w:p w:rsidR="00585EB5" w:rsidRPr="00585EB5" w:rsidRDefault="00585E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 всем остальном, его биографии, становлению человеческом и профессиональном, вы можете прочесть в других моих публикациях о </w:t>
      </w:r>
      <w:proofErr w:type="spellStart"/>
      <w:r>
        <w:rPr>
          <w:rFonts w:ascii="Times New Roman" w:hAnsi="Times New Roman"/>
          <w:sz w:val="24"/>
          <w:szCs w:val="24"/>
        </w:rPr>
        <w:t>Х.П.Тахчиди</w:t>
      </w:r>
      <w:proofErr w:type="spellEnd"/>
      <w:r>
        <w:rPr>
          <w:rFonts w:ascii="Times New Roman" w:hAnsi="Times New Roman"/>
          <w:sz w:val="24"/>
          <w:szCs w:val="24"/>
        </w:rPr>
        <w:t xml:space="preserve"> (в прикрепленных к данной публикации файлах). Что мне в нем импонирует? Пожалуй то, что в каждом его слове заложены смысл и содержание, нет бессмысленной «воды» фразерства – демагогии, когда ты находишься под обаянием риторики </w:t>
      </w:r>
      <w:r w:rsidR="00391A05">
        <w:rPr>
          <w:rFonts w:ascii="Times New Roman" w:hAnsi="Times New Roman"/>
          <w:sz w:val="24"/>
          <w:szCs w:val="24"/>
        </w:rPr>
        <w:t>говорящего, а после «пробуждения» на выходе ну абсолютно ничего, чтобы ты мог взять в свой жизненный багаж.</w:t>
      </w:r>
      <w:r>
        <w:rPr>
          <w:rFonts w:ascii="Times New Roman" w:hAnsi="Times New Roman"/>
          <w:sz w:val="24"/>
          <w:szCs w:val="24"/>
        </w:rPr>
        <w:t xml:space="preserve"> </w:t>
      </w:r>
      <w:r w:rsidR="00391A05">
        <w:rPr>
          <w:rFonts w:ascii="Times New Roman" w:hAnsi="Times New Roman"/>
          <w:sz w:val="24"/>
          <w:szCs w:val="24"/>
        </w:rPr>
        <w:t xml:space="preserve">Вспоминаю слова 10-летней давности о </w:t>
      </w:r>
      <w:proofErr w:type="spellStart"/>
      <w:r w:rsidR="00391A05">
        <w:rPr>
          <w:rFonts w:ascii="Times New Roman" w:hAnsi="Times New Roman"/>
          <w:sz w:val="24"/>
          <w:szCs w:val="24"/>
        </w:rPr>
        <w:t>Христо</w:t>
      </w:r>
      <w:proofErr w:type="spellEnd"/>
      <w:r w:rsidR="00391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1A05">
        <w:rPr>
          <w:rFonts w:ascii="Times New Roman" w:hAnsi="Times New Roman"/>
          <w:sz w:val="24"/>
          <w:szCs w:val="24"/>
        </w:rPr>
        <w:t>Тахчиди</w:t>
      </w:r>
      <w:proofErr w:type="spellEnd"/>
      <w:r w:rsidR="00391A05">
        <w:rPr>
          <w:rFonts w:ascii="Times New Roman" w:hAnsi="Times New Roman"/>
          <w:sz w:val="24"/>
          <w:szCs w:val="24"/>
        </w:rPr>
        <w:t xml:space="preserve"> другого нашего заслуженного соотечественника космонавта </w:t>
      </w:r>
      <w:r w:rsidR="00391A05" w:rsidRPr="00391A05">
        <w:rPr>
          <w:rFonts w:ascii="Times New Roman" w:hAnsi="Times New Roman"/>
          <w:b/>
          <w:sz w:val="24"/>
          <w:szCs w:val="24"/>
        </w:rPr>
        <w:t xml:space="preserve">Федора </w:t>
      </w:r>
      <w:proofErr w:type="spellStart"/>
      <w:r w:rsidR="00391A05" w:rsidRPr="00391A05">
        <w:rPr>
          <w:rFonts w:ascii="Times New Roman" w:hAnsi="Times New Roman"/>
          <w:b/>
          <w:sz w:val="24"/>
          <w:szCs w:val="24"/>
        </w:rPr>
        <w:t>Юрчихина</w:t>
      </w:r>
      <w:proofErr w:type="spellEnd"/>
      <w:r w:rsidR="00391A05" w:rsidRPr="00391A05">
        <w:rPr>
          <w:rFonts w:ascii="Times New Roman" w:hAnsi="Times New Roman"/>
          <w:b/>
          <w:sz w:val="24"/>
          <w:szCs w:val="24"/>
        </w:rPr>
        <w:t>:</w:t>
      </w:r>
      <w:r w:rsidR="00391A0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391A05">
        <w:rPr>
          <w:rFonts w:ascii="Times New Roman" w:hAnsi="Times New Roman"/>
          <w:sz w:val="24"/>
          <w:szCs w:val="24"/>
        </w:rPr>
        <w:t>Христо</w:t>
      </w:r>
      <w:proofErr w:type="spellEnd"/>
      <w:r w:rsidR="00391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1A05">
        <w:rPr>
          <w:rFonts w:ascii="Times New Roman" w:hAnsi="Times New Roman"/>
          <w:sz w:val="24"/>
          <w:szCs w:val="24"/>
        </w:rPr>
        <w:t>Периклович</w:t>
      </w:r>
      <w:proofErr w:type="spellEnd"/>
      <w:r w:rsidR="00391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1A05">
        <w:rPr>
          <w:rFonts w:ascii="Times New Roman" w:hAnsi="Times New Roman"/>
          <w:sz w:val="24"/>
          <w:szCs w:val="24"/>
        </w:rPr>
        <w:t>Тахчиди</w:t>
      </w:r>
      <w:proofErr w:type="spellEnd"/>
      <w:r w:rsidR="00391A05">
        <w:rPr>
          <w:rFonts w:ascii="Times New Roman" w:hAnsi="Times New Roman"/>
          <w:sz w:val="24"/>
          <w:szCs w:val="24"/>
        </w:rPr>
        <w:t xml:space="preserve"> относится к той категории людей, которым совершенно незачем для привлечения внимания аудитории включать голосовые связки. Он говорит тихо и его, такое вот чудо, слышно, потому как его хочется слушать и слышать, потому что на это все играют его философский склад ума и его личность, биография, в которой все ясно -  там нет «темных» и «серых» укромных углов».</w:t>
      </w:r>
    </w:p>
    <w:p w:rsidR="00391A05" w:rsidRPr="00396CA6" w:rsidRDefault="00391A05" w:rsidP="00391A0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6C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«…Господи! Не допускай, чтобы жажда наживы и славы руководила мною в практической работе</w:t>
      </w:r>
      <w:proofErr w:type="gramStart"/>
      <w:r w:rsidRPr="00396C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… У</w:t>
      </w:r>
      <w:proofErr w:type="gramEnd"/>
      <w:r w:rsidRPr="00396C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крепи силы моего сердца так, чтобы оно могло одинаково реагировать на страдания бедного и богатого, добро и зло, помогать одинаково другу и врагу. Научи меня, Всемогущий, терпеливости и спокойствию, когда больной непослушен или оскорбляет, сделай меня умеренным во всех моих суждениях и действиях, но только не в знаниях, ибо в последнем я хочу остаться ненасытным</w:t>
      </w:r>
    </w:p>
    <w:p w:rsidR="00391A05" w:rsidRPr="00396CA6" w:rsidRDefault="00391A05" w:rsidP="00391A0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6C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пускай далекой от меня останется мысль о том, что я все знаю и умею…»</w:t>
      </w:r>
    </w:p>
    <w:p w:rsidR="00391A05" w:rsidRPr="00396CA6" w:rsidRDefault="00391A05" w:rsidP="00391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C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(слова ежедневной молитвы врача, созданной в 12-м веке). </w:t>
      </w:r>
    </w:p>
    <w:p w:rsidR="00632987" w:rsidRDefault="00632987">
      <w:pPr>
        <w:rPr>
          <w:rFonts w:ascii="Times New Roman" w:hAnsi="Times New Roman"/>
          <w:b/>
          <w:sz w:val="24"/>
          <w:szCs w:val="24"/>
        </w:rPr>
      </w:pPr>
    </w:p>
    <w:p w:rsidR="005C68D7" w:rsidRPr="005C68D7" w:rsidRDefault="002048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…К каждому удару, вызову Судьбу он относится с философским достоинством. Значит,  тому суждено быть. Главное – не опускать руки, не просить снисхождения у своих врагов – изощренных </w:t>
      </w:r>
      <w:proofErr w:type="gramStart"/>
      <w:r>
        <w:rPr>
          <w:rFonts w:ascii="Times New Roman" w:hAnsi="Times New Roman"/>
          <w:sz w:val="24"/>
          <w:szCs w:val="24"/>
        </w:rPr>
        <w:t>негодяев</w:t>
      </w:r>
      <w:proofErr w:type="gramEnd"/>
      <w:r>
        <w:rPr>
          <w:rFonts w:ascii="Times New Roman" w:hAnsi="Times New Roman"/>
          <w:sz w:val="24"/>
          <w:szCs w:val="24"/>
        </w:rPr>
        <w:t xml:space="preserve"> и врагов. Главное – это твоя Честь. …Не верь, не бойся, не проси.</w:t>
      </w:r>
    </w:p>
    <w:p w:rsidR="00A86076" w:rsidRPr="00A86076" w:rsidRDefault="00C7590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</w:t>
      </w:r>
      <w:r w:rsidR="00A86076" w:rsidRPr="00A86076">
        <w:rPr>
          <w:rFonts w:ascii="Times New Roman" w:hAnsi="Times New Roman"/>
          <w:b/>
          <w:sz w:val="24"/>
          <w:szCs w:val="24"/>
        </w:rPr>
        <w:t xml:space="preserve">История города </w:t>
      </w:r>
      <w:proofErr w:type="spellStart"/>
      <w:r w:rsidR="00A86076" w:rsidRPr="00A86076">
        <w:rPr>
          <w:rFonts w:ascii="Times New Roman" w:hAnsi="Times New Roman"/>
          <w:b/>
          <w:sz w:val="24"/>
          <w:szCs w:val="24"/>
        </w:rPr>
        <w:t>Глупова</w:t>
      </w:r>
      <w:proofErr w:type="spellEnd"/>
      <w:r w:rsidR="00A86076" w:rsidRPr="00A86076">
        <w:rPr>
          <w:rFonts w:ascii="Times New Roman" w:hAnsi="Times New Roman"/>
          <w:b/>
          <w:sz w:val="24"/>
          <w:szCs w:val="24"/>
        </w:rPr>
        <w:t xml:space="preserve"> или борьба с Драконом. </w:t>
      </w:r>
    </w:p>
    <w:p w:rsidR="00A86076" w:rsidRDefault="00A860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Жизнь медика </w:t>
      </w:r>
      <w:proofErr w:type="spellStart"/>
      <w:r>
        <w:rPr>
          <w:rFonts w:ascii="Times New Roman" w:hAnsi="Times New Roman"/>
          <w:sz w:val="24"/>
          <w:szCs w:val="24"/>
        </w:rPr>
        <w:t>Христо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Тахчиди</w:t>
      </w:r>
      <w:proofErr w:type="spellEnd"/>
      <w:r>
        <w:rPr>
          <w:rFonts w:ascii="Times New Roman" w:hAnsi="Times New Roman"/>
          <w:sz w:val="24"/>
          <w:szCs w:val="24"/>
        </w:rPr>
        <w:t xml:space="preserve"> – человека, грека, с состоявшейся судьбой. В ней, в биографии нашего соотечественника, есть временной </w:t>
      </w:r>
      <w:r w:rsidR="00444EA4">
        <w:rPr>
          <w:rFonts w:ascii="Times New Roman" w:hAnsi="Times New Roman"/>
          <w:sz w:val="24"/>
          <w:szCs w:val="24"/>
        </w:rPr>
        <w:t xml:space="preserve">в 2 года </w:t>
      </w:r>
      <w:r>
        <w:rPr>
          <w:rFonts w:ascii="Times New Roman" w:hAnsi="Times New Roman"/>
          <w:sz w:val="24"/>
          <w:szCs w:val="24"/>
        </w:rPr>
        <w:t xml:space="preserve">отрезок, который ниспослан был ему Судьбой (Мойрой), Господом, чтобы еще раз проверить его, потомка героической и легендарной </w:t>
      </w:r>
      <w:proofErr w:type="spellStart"/>
      <w:r>
        <w:rPr>
          <w:rFonts w:ascii="Times New Roman" w:hAnsi="Times New Roman"/>
          <w:sz w:val="24"/>
          <w:szCs w:val="24"/>
        </w:rPr>
        <w:t>Санты</w:t>
      </w:r>
      <w:proofErr w:type="spellEnd"/>
      <w:r>
        <w:rPr>
          <w:rFonts w:ascii="Times New Roman" w:hAnsi="Times New Roman"/>
          <w:sz w:val="24"/>
          <w:szCs w:val="24"/>
        </w:rPr>
        <w:t xml:space="preserve"> на Понте, принципы «За подлость надо бить в </w:t>
      </w:r>
      <w:proofErr w:type="gramStart"/>
      <w:r>
        <w:rPr>
          <w:rFonts w:ascii="Times New Roman" w:hAnsi="Times New Roman"/>
          <w:sz w:val="24"/>
          <w:szCs w:val="24"/>
        </w:rPr>
        <w:t>морду</w:t>
      </w:r>
      <w:proofErr w:type="gramEnd"/>
      <w:r>
        <w:rPr>
          <w:rFonts w:ascii="Times New Roman" w:hAnsi="Times New Roman"/>
          <w:sz w:val="24"/>
          <w:szCs w:val="24"/>
        </w:rPr>
        <w:t>», «</w:t>
      </w:r>
      <w:r w:rsidR="00444EA4">
        <w:rPr>
          <w:rFonts w:ascii="Times New Roman" w:hAnsi="Times New Roman"/>
          <w:sz w:val="24"/>
          <w:szCs w:val="24"/>
        </w:rPr>
        <w:t>Имя зарабатываются годами, но его</w:t>
      </w:r>
      <w:r>
        <w:rPr>
          <w:rFonts w:ascii="Times New Roman" w:hAnsi="Times New Roman"/>
          <w:sz w:val="24"/>
          <w:szCs w:val="24"/>
        </w:rPr>
        <w:t xml:space="preserve"> можно потерять в одночасье», «Береги честь смолоду».</w:t>
      </w:r>
    </w:p>
    <w:p w:rsidR="00A86076" w:rsidRDefault="00A860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Он, словно </w:t>
      </w:r>
      <w:proofErr w:type="spellStart"/>
      <w:r>
        <w:rPr>
          <w:rFonts w:ascii="Times New Roman" w:hAnsi="Times New Roman"/>
          <w:sz w:val="24"/>
          <w:szCs w:val="24"/>
        </w:rPr>
        <w:t>сервантовский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Дон Кихот, не мог смириться с вопиющей несправедливостью </w:t>
      </w:r>
      <w:r w:rsidR="003D5C47">
        <w:rPr>
          <w:rFonts w:ascii="Times New Roman" w:hAnsi="Times New Roman"/>
          <w:sz w:val="24"/>
          <w:szCs w:val="24"/>
        </w:rPr>
        <w:t>по отношению к себе</w:t>
      </w:r>
      <w:proofErr w:type="gramStart"/>
      <w:r w:rsidR="003D5C47">
        <w:rPr>
          <w:rFonts w:ascii="Times New Roman" w:hAnsi="Times New Roman"/>
          <w:sz w:val="24"/>
          <w:szCs w:val="24"/>
        </w:rPr>
        <w:t>.</w:t>
      </w:r>
      <w:proofErr w:type="gramEnd"/>
      <w:r w:rsidR="003D5C47">
        <w:rPr>
          <w:rFonts w:ascii="Times New Roman" w:hAnsi="Times New Roman"/>
          <w:sz w:val="24"/>
          <w:szCs w:val="24"/>
        </w:rPr>
        <w:t xml:space="preserve"> Положить</w:t>
      </w:r>
      <w:r>
        <w:rPr>
          <w:rFonts w:ascii="Times New Roman" w:hAnsi="Times New Roman"/>
          <w:sz w:val="24"/>
          <w:szCs w:val="24"/>
        </w:rPr>
        <w:t xml:space="preserve"> столько сил и трудов для возвращения мирового бренда </w:t>
      </w:r>
      <w:r>
        <w:rPr>
          <w:rFonts w:ascii="Times New Roman" w:hAnsi="Times New Roman"/>
          <w:sz w:val="24"/>
          <w:szCs w:val="24"/>
        </w:rPr>
        <w:lastRenderedPageBreak/>
        <w:t xml:space="preserve">узнаваемости </w:t>
      </w:r>
      <w:r w:rsidR="003D5C47">
        <w:rPr>
          <w:rFonts w:ascii="Times New Roman" w:hAnsi="Times New Roman"/>
          <w:sz w:val="24"/>
          <w:szCs w:val="24"/>
        </w:rPr>
        <w:t xml:space="preserve">«Федоровскому центру» </w:t>
      </w:r>
      <w:r>
        <w:rPr>
          <w:rFonts w:ascii="Times New Roman" w:hAnsi="Times New Roman"/>
          <w:sz w:val="24"/>
          <w:szCs w:val="24"/>
        </w:rPr>
        <w:t xml:space="preserve">после дичайшей разрухи </w:t>
      </w:r>
      <w:r w:rsidR="003D5C47">
        <w:rPr>
          <w:rFonts w:ascii="Times New Roman" w:hAnsi="Times New Roman"/>
          <w:sz w:val="24"/>
          <w:szCs w:val="24"/>
        </w:rPr>
        <w:t>эпохи «дворцовых переворотов» и алчных временщиков и, вместо благодарности и заслуженно</w:t>
      </w:r>
      <w:r w:rsidR="00444EA4">
        <w:rPr>
          <w:rFonts w:ascii="Times New Roman" w:hAnsi="Times New Roman"/>
          <w:sz w:val="24"/>
          <w:szCs w:val="24"/>
        </w:rPr>
        <w:t>й награды российской родины, получить увольнение и подлую</w:t>
      </w:r>
      <w:r w:rsidR="003D5C47">
        <w:rPr>
          <w:rFonts w:ascii="Times New Roman" w:hAnsi="Times New Roman"/>
          <w:sz w:val="24"/>
          <w:szCs w:val="24"/>
        </w:rPr>
        <w:t xml:space="preserve"> высоко сам</w:t>
      </w:r>
      <w:r w:rsidR="00444EA4">
        <w:rPr>
          <w:rFonts w:ascii="Times New Roman" w:hAnsi="Times New Roman"/>
          <w:sz w:val="24"/>
          <w:szCs w:val="24"/>
        </w:rPr>
        <w:t>одурствующую травлю</w:t>
      </w:r>
      <w:r w:rsidR="003D5C47">
        <w:rPr>
          <w:rFonts w:ascii="Times New Roman" w:hAnsi="Times New Roman"/>
          <w:sz w:val="24"/>
          <w:szCs w:val="24"/>
        </w:rPr>
        <w:t>.</w:t>
      </w:r>
    </w:p>
    <w:p w:rsidR="003D5C47" w:rsidRDefault="003D5C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кого-то бы опустились руки, но не у него. В этой </w:t>
      </w:r>
      <w:r w:rsidR="00444EA4">
        <w:rPr>
          <w:rFonts w:ascii="Times New Roman" w:hAnsi="Times New Roman"/>
          <w:sz w:val="24"/>
          <w:szCs w:val="24"/>
        </w:rPr>
        <w:t>«И</w:t>
      </w:r>
      <w:r>
        <w:rPr>
          <w:rFonts w:ascii="Times New Roman" w:hAnsi="Times New Roman"/>
          <w:sz w:val="24"/>
          <w:szCs w:val="24"/>
        </w:rPr>
        <w:t>стории</w:t>
      </w:r>
      <w:r w:rsidR="00444EA4">
        <w:rPr>
          <w:rFonts w:ascii="Times New Roman" w:hAnsi="Times New Roman"/>
          <w:sz w:val="24"/>
          <w:szCs w:val="24"/>
        </w:rPr>
        <w:t xml:space="preserve"> города </w:t>
      </w:r>
      <w:proofErr w:type="spellStart"/>
      <w:r w:rsidR="00444EA4">
        <w:rPr>
          <w:rFonts w:ascii="Times New Roman" w:hAnsi="Times New Roman"/>
          <w:sz w:val="24"/>
          <w:szCs w:val="24"/>
        </w:rPr>
        <w:t>Глупова</w:t>
      </w:r>
      <w:proofErr w:type="spellEnd"/>
      <w:r w:rsidR="00444EA4">
        <w:rPr>
          <w:rFonts w:ascii="Times New Roman" w:hAnsi="Times New Roman"/>
          <w:sz w:val="24"/>
          <w:szCs w:val="24"/>
        </w:rPr>
        <w:t xml:space="preserve"> и его обитателей»</w:t>
      </w:r>
      <w:r>
        <w:rPr>
          <w:rFonts w:ascii="Times New Roman" w:hAnsi="Times New Roman"/>
          <w:sz w:val="24"/>
          <w:szCs w:val="24"/>
        </w:rPr>
        <w:t xml:space="preserve">, которых несть числа в нашей любимой и задыхающейся от чиновничьего беспредела и корыстолюбия России, принципиально то, что наш соотечественник боролся не за свое кресло, он сражался «иду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ты</w:t>
      </w:r>
      <w:proofErr w:type="gramEnd"/>
      <w:r>
        <w:rPr>
          <w:rFonts w:ascii="Times New Roman" w:hAnsi="Times New Roman"/>
          <w:sz w:val="24"/>
          <w:szCs w:val="24"/>
        </w:rPr>
        <w:t xml:space="preserve">» за свою поруганную честь, разрубая головы символического </w:t>
      </w:r>
      <w:proofErr w:type="spellStart"/>
      <w:r>
        <w:rPr>
          <w:rFonts w:ascii="Times New Roman" w:hAnsi="Times New Roman"/>
          <w:sz w:val="24"/>
          <w:szCs w:val="24"/>
        </w:rPr>
        <w:t>шварцевского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Дракона, 12 главных пороков человечества. Он боролся за свое имя, которое формировалось, принципы чести, в ссыльном казахстанском голодно-</w:t>
      </w:r>
      <w:proofErr w:type="spellStart"/>
      <w:r>
        <w:rPr>
          <w:rFonts w:ascii="Times New Roman" w:hAnsi="Times New Roman"/>
          <w:sz w:val="24"/>
          <w:szCs w:val="24"/>
        </w:rPr>
        <w:t>степском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районе, где, невзирая на национальную принадлежность, за подлость били по </w:t>
      </w:r>
      <w:proofErr w:type="gramStart"/>
      <w:r>
        <w:rPr>
          <w:rFonts w:ascii="Times New Roman" w:hAnsi="Times New Roman"/>
          <w:sz w:val="24"/>
          <w:szCs w:val="24"/>
        </w:rPr>
        <w:t>морде</w:t>
      </w:r>
      <w:proofErr w:type="gramEnd"/>
      <w:r>
        <w:rPr>
          <w:rFonts w:ascii="Times New Roman" w:hAnsi="Times New Roman"/>
          <w:sz w:val="24"/>
          <w:szCs w:val="24"/>
        </w:rPr>
        <w:t>. Вот бы и в нашей современной жизни российско-греческой продолжить эту традицию из горького ссыльного эпоса греков Советского Союза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444EA4">
        <w:rPr>
          <w:rFonts w:ascii="Times New Roman" w:hAnsi="Times New Roman"/>
          <w:sz w:val="24"/>
          <w:szCs w:val="24"/>
        </w:rPr>
        <w:t>За подлость наотмашь по</w:t>
      </w:r>
      <w:r w:rsidR="0020484A">
        <w:rPr>
          <w:rFonts w:ascii="Times New Roman" w:hAnsi="Times New Roman"/>
          <w:sz w:val="24"/>
          <w:szCs w:val="24"/>
        </w:rPr>
        <w:t xml:space="preserve"> физиономии</w:t>
      </w:r>
      <w:r w:rsidR="00444EA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444EA4">
        <w:rPr>
          <w:rFonts w:ascii="Times New Roman" w:hAnsi="Times New Roman"/>
          <w:sz w:val="24"/>
          <w:szCs w:val="24"/>
        </w:rPr>
        <w:t>идиоту говорить</w:t>
      </w:r>
      <w:proofErr w:type="gramEnd"/>
      <w:r w:rsidR="00444EA4">
        <w:rPr>
          <w:rFonts w:ascii="Times New Roman" w:hAnsi="Times New Roman"/>
          <w:sz w:val="24"/>
          <w:szCs w:val="24"/>
        </w:rPr>
        <w:t xml:space="preserve"> прямо в лицо, что он идиот, ставить на место врунов и </w:t>
      </w:r>
      <w:r w:rsidR="00632987">
        <w:rPr>
          <w:rFonts w:ascii="Times New Roman" w:hAnsi="Times New Roman"/>
          <w:sz w:val="24"/>
          <w:szCs w:val="24"/>
        </w:rPr>
        <w:t xml:space="preserve">фанфаронов, </w:t>
      </w:r>
      <w:r w:rsidR="00444EA4">
        <w:rPr>
          <w:rFonts w:ascii="Times New Roman" w:hAnsi="Times New Roman"/>
          <w:sz w:val="24"/>
          <w:szCs w:val="24"/>
        </w:rPr>
        <w:t>циников</w:t>
      </w:r>
      <w:r w:rsidR="00632987">
        <w:rPr>
          <w:rFonts w:ascii="Times New Roman" w:hAnsi="Times New Roman"/>
          <w:sz w:val="24"/>
          <w:szCs w:val="24"/>
        </w:rPr>
        <w:t xml:space="preserve"> и гнид</w:t>
      </w:r>
      <w:r w:rsidR="00444EA4">
        <w:rPr>
          <w:rFonts w:ascii="Times New Roman" w:hAnsi="Times New Roman"/>
          <w:sz w:val="24"/>
          <w:szCs w:val="24"/>
        </w:rPr>
        <w:t>, бит</w:t>
      </w:r>
      <w:r w:rsidR="00632987">
        <w:rPr>
          <w:rFonts w:ascii="Times New Roman" w:hAnsi="Times New Roman"/>
          <w:sz w:val="24"/>
          <w:szCs w:val="24"/>
        </w:rPr>
        <w:t>ь по рукам</w:t>
      </w:r>
      <w:r w:rsidR="00444EA4">
        <w:rPr>
          <w:rFonts w:ascii="Times New Roman" w:hAnsi="Times New Roman"/>
          <w:sz w:val="24"/>
          <w:szCs w:val="24"/>
        </w:rPr>
        <w:t xml:space="preserve"> жуликов и аферистов, «ставить на колени» наглецов и сумасбродов, загнать на «сухой паек» мракобесов. </w:t>
      </w:r>
      <w:r w:rsidR="00632987">
        <w:rPr>
          <w:rFonts w:ascii="Times New Roman" w:hAnsi="Times New Roman"/>
          <w:sz w:val="24"/>
          <w:szCs w:val="24"/>
        </w:rPr>
        <w:t>Объединиться всем людям доброй воли ради только того, ч</w:t>
      </w:r>
      <w:r w:rsidR="00444EA4">
        <w:rPr>
          <w:rFonts w:ascii="Times New Roman" w:hAnsi="Times New Roman"/>
          <w:sz w:val="24"/>
          <w:szCs w:val="24"/>
        </w:rPr>
        <w:t>тобы жилось  и дышалось в радость, на все фибры души.</w:t>
      </w:r>
    </w:p>
    <w:p w:rsidR="00632987" w:rsidRDefault="00C7590C" w:rsidP="006329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="00632987">
        <w:rPr>
          <w:rFonts w:ascii="Times New Roman" w:hAnsi="Times New Roman"/>
          <w:sz w:val="24"/>
          <w:szCs w:val="24"/>
        </w:rPr>
        <w:t>Сам факт прямого вовлечения нашего соотечественника на горячую передовую греческого национально-культурного движения в России говорит нам уже о многом. О то</w:t>
      </w:r>
      <w:r>
        <w:rPr>
          <w:rFonts w:ascii="Times New Roman" w:hAnsi="Times New Roman"/>
          <w:sz w:val="24"/>
          <w:szCs w:val="24"/>
        </w:rPr>
        <w:t>м</w:t>
      </w:r>
      <w:r w:rsidR="00632987">
        <w:rPr>
          <w:rFonts w:ascii="Times New Roman" w:hAnsi="Times New Roman"/>
          <w:sz w:val="24"/>
          <w:szCs w:val="24"/>
        </w:rPr>
        <w:t>, к примеру, что ему небезразлично все то, что имеет отношение ко всем вопросам, связанным к положению вещей, микроклимату в греческом социуме России и Москвы.</w:t>
      </w:r>
    </w:p>
    <w:p w:rsidR="00632987" w:rsidRPr="00632987" w:rsidRDefault="00632987" w:rsidP="00632987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32987">
        <w:rPr>
          <w:rFonts w:ascii="Times New Roman" w:hAnsi="Times New Roman"/>
          <w:b/>
          <w:sz w:val="24"/>
          <w:szCs w:val="24"/>
        </w:rPr>
        <w:t>Христо</w:t>
      </w:r>
      <w:proofErr w:type="spellEnd"/>
      <w:r w:rsidRPr="006329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32987">
        <w:rPr>
          <w:rFonts w:ascii="Times New Roman" w:hAnsi="Times New Roman"/>
          <w:b/>
          <w:sz w:val="24"/>
          <w:szCs w:val="24"/>
        </w:rPr>
        <w:t>Тахчиди</w:t>
      </w:r>
      <w:proofErr w:type="spellEnd"/>
      <w:r w:rsidRPr="00632987">
        <w:rPr>
          <w:rFonts w:ascii="Times New Roman" w:hAnsi="Times New Roman"/>
          <w:b/>
          <w:sz w:val="24"/>
          <w:szCs w:val="24"/>
        </w:rPr>
        <w:t>: греческий вызов Судьбы…</w:t>
      </w:r>
    </w:p>
    <w:p w:rsidR="00632987" w:rsidRDefault="00632987" w:rsidP="006329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этой истории, в самом факте,  избрания </w:t>
      </w:r>
      <w:proofErr w:type="spellStart"/>
      <w:r>
        <w:rPr>
          <w:rFonts w:ascii="Times New Roman" w:hAnsi="Times New Roman"/>
          <w:sz w:val="24"/>
          <w:szCs w:val="24"/>
        </w:rPr>
        <w:t>Христо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Тахчиди</w:t>
      </w:r>
      <w:proofErr w:type="spellEnd"/>
      <w:r>
        <w:rPr>
          <w:rFonts w:ascii="Times New Roman" w:hAnsi="Times New Roman"/>
          <w:sz w:val="24"/>
          <w:szCs w:val="24"/>
        </w:rPr>
        <w:t xml:space="preserve"> на пост руководителя Московского общества греков, говорил и писал об этом, меня беспокоит, главным образом, один аспект – чтобы его авторитет и доброе имя в среде соотечественников не были девальвированы в случае неудачности этой его греческой патриотической миссии. </w:t>
      </w:r>
    </w:p>
    <w:p w:rsidR="00632987" w:rsidRDefault="00632987" w:rsidP="006329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Ожидания московской греческой общины по избранию </w:t>
      </w:r>
      <w:proofErr w:type="spellStart"/>
      <w:r>
        <w:rPr>
          <w:rFonts w:ascii="Times New Roman" w:hAnsi="Times New Roman"/>
          <w:sz w:val="24"/>
          <w:szCs w:val="24"/>
        </w:rPr>
        <w:t>Христо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Перикловича</w:t>
      </w:r>
      <w:proofErr w:type="spellEnd"/>
      <w:r>
        <w:rPr>
          <w:rFonts w:ascii="Times New Roman" w:hAnsi="Times New Roman"/>
          <w:sz w:val="24"/>
          <w:szCs w:val="24"/>
        </w:rPr>
        <w:t xml:space="preserve"> были </w:t>
      </w:r>
      <w:r w:rsidR="00C7590C">
        <w:rPr>
          <w:rFonts w:ascii="Times New Roman" w:hAnsi="Times New Roman"/>
          <w:sz w:val="24"/>
          <w:szCs w:val="24"/>
        </w:rPr>
        <w:t xml:space="preserve">и все еще остаются </w:t>
      </w:r>
      <w:r>
        <w:rPr>
          <w:rFonts w:ascii="Times New Roman" w:hAnsi="Times New Roman"/>
          <w:sz w:val="24"/>
          <w:szCs w:val="24"/>
        </w:rPr>
        <w:t>очень высоки</w:t>
      </w:r>
      <w:r w:rsidR="00C7590C"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 xml:space="preserve">. Что он, благодаря его высочайшему авторитету в греческой среде, в нашем греческом «селе </w:t>
      </w:r>
      <w:proofErr w:type="spellStart"/>
      <w:r>
        <w:rPr>
          <w:rFonts w:ascii="Times New Roman" w:hAnsi="Times New Roman"/>
          <w:sz w:val="24"/>
          <w:szCs w:val="24"/>
        </w:rPr>
        <w:t>Степанчиково</w:t>
      </w:r>
      <w:proofErr w:type="spellEnd"/>
      <w:r>
        <w:rPr>
          <w:rFonts w:ascii="Times New Roman" w:hAnsi="Times New Roman"/>
          <w:sz w:val="24"/>
          <w:szCs w:val="24"/>
        </w:rPr>
        <w:t xml:space="preserve"> и его обитателях» введет некие греческие каноны Добра и Зла</w:t>
      </w:r>
      <w:r w:rsidR="00C7590C">
        <w:rPr>
          <w:rFonts w:ascii="Times New Roman" w:hAnsi="Times New Roman"/>
          <w:sz w:val="24"/>
          <w:szCs w:val="24"/>
        </w:rPr>
        <w:t>, «остракизма» - «анафемы»</w:t>
      </w:r>
      <w:r>
        <w:rPr>
          <w:rFonts w:ascii="Times New Roman" w:hAnsi="Times New Roman"/>
          <w:sz w:val="24"/>
          <w:szCs w:val="24"/>
        </w:rPr>
        <w:t>. Что добропорядочные Грек и Гречанка должны делать, и не должны делать</w:t>
      </w:r>
      <w:r w:rsidR="00C7590C">
        <w:rPr>
          <w:rFonts w:ascii="Times New Roman" w:hAnsi="Times New Roman"/>
          <w:sz w:val="24"/>
          <w:szCs w:val="24"/>
        </w:rPr>
        <w:t xml:space="preserve"> и помышлять</w:t>
      </w:r>
      <w:r>
        <w:rPr>
          <w:rFonts w:ascii="Times New Roman" w:hAnsi="Times New Roman"/>
          <w:sz w:val="24"/>
          <w:szCs w:val="24"/>
        </w:rPr>
        <w:t xml:space="preserve"> ни при каких обстоятельствах. </w:t>
      </w:r>
    </w:p>
    <w:p w:rsidR="00444EA4" w:rsidRDefault="00C759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Мне очень хотелось бы, чтобы наш достойный соотечественник разочаровал немалое количество наших греческих скептиков по части его греческой общественной миссии – они открыто и в глубине души считают, что незачем ему было входить в эту реку, дабы не подвергать свой авторитет таким непредсказуемым греческим тектоническим рискам.</w:t>
      </w:r>
    </w:p>
    <w:p w:rsidR="00C7590C" w:rsidRDefault="00C759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Есть и те, кто считает </w:t>
      </w:r>
      <w:proofErr w:type="spellStart"/>
      <w:r>
        <w:rPr>
          <w:rFonts w:ascii="Times New Roman" w:hAnsi="Times New Roman"/>
          <w:sz w:val="24"/>
          <w:szCs w:val="24"/>
        </w:rPr>
        <w:t>Христо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Перикловича</w:t>
      </w:r>
      <w:proofErr w:type="spellEnd"/>
      <w:r>
        <w:rPr>
          <w:rFonts w:ascii="Times New Roman" w:hAnsi="Times New Roman"/>
          <w:sz w:val="24"/>
          <w:szCs w:val="24"/>
        </w:rPr>
        <w:t xml:space="preserve"> красивой вывеской </w:t>
      </w:r>
      <w:r w:rsidR="00F221D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F221DF">
        <w:rPr>
          <w:rFonts w:ascii="Times New Roman" w:hAnsi="Times New Roman"/>
          <w:sz w:val="24"/>
          <w:szCs w:val="24"/>
        </w:rPr>
        <w:t xml:space="preserve">красивым, прямо таки иконным </w:t>
      </w:r>
      <w:r>
        <w:rPr>
          <w:rFonts w:ascii="Times New Roman" w:hAnsi="Times New Roman"/>
          <w:sz w:val="24"/>
          <w:szCs w:val="24"/>
        </w:rPr>
        <w:t>антуражем</w:t>
      </w:r>
      <w:r w:rsidR="00F221DF">
        <w:rPr>
          <w:rFonts w:ascii="Times New Roman" w:hAnsi="Times New Roman"/>
          <w:sz w:val="24"/>
          <w:szCs w:val="24"/>
        </w:rPr>
        <w:t xml:space="preserve">, а реальными руководителями других за вывеской «Синергия». </w:t>
      </w:r>
    </w:p>
    <w:p w:rsidR="00F221DF" w:rsidRDefault="00F221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Зная нашего соотечественника последние 15 лет, могу со смелостью утверждать, что «вывеской» ничьей он никогда не был и не будет, что именем своим никогда не торговал и никому не позволял этого делать. Поздно, господа, ему переделываться. Какой есть…</w:t>
      </w:r>
    </w:p>
    <w:p w:rsidR="00F221DF" w:rsidRDefault="00F221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…Избрание </w:t>
      </w:r>
      <w:proofErr w:type="spellStart"/>
      <w:r>
        <w:rPr>
          <w:rFonts w:ascii="Times New Roman" w:hAnsi="Times New Roman"/>
          <w:sz w:val="24"/>
          <w:szCs w:val="24"/>
        </w:rPr>
        <w:t>Христо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Перикловича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Тахчиди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председателем Московского общества греков чуть более года назад стало неким символическим событием в истории нашего дв</w:t>
      </w:r>
      <w:r w:rsidR="00C13B23">
        <w:rPr>
          <w:rFonts w:ascii="Times New Roman" w:hAnsi="Times New Roman"/>
          <w:sz w:val="24"/>
          <w:szCs w:val="24"/>
        </w:rPr>
        <w:t>ижения, неким свежим поветрием</w:t>
      </w:r>
      <w:r>
        <w:rPr>
          <w:rFonts w:ascii="Times New Roman" w:hAnsi="Times New Roman"/>
          <w:sz w:val="24"/>
          <w:szCs w:val="24"/>
        </w:rPr>
        <w:t xml:space="preserve">, что </w:t>
      </w:r>
      <w:r w:rsidR="00C13B23">
        <w:rPr>
          <w:rFonts w:ascii="Times New Roman" w:hAnsi="Times New Roman"/>
          <w:sz w:val="24"/>
          <w:szCs w:val="24"/>
        </w:rPr>
        <w:t>в нем наступают совершенно иные времена – эра Справедливости</w:t>
      </w:r>
      <w:r>
        <w:rPr>
          <w:rFonts w:ascii="Times New Roman" w:hAnsi="Times New Roman"/>
          <w:sz w:val="24"/>
          <w:szCs w:val="24"/>
        </w:rPr>
        <w:t xml:space="preserve">. Вспоминается нетленная история ельцинская </w:t>
      </w:r>
      <w:proofErr w:type="gramStart"/>
      <w:r w:rsidR="00C13B23">
        <w:rPr>
          <w:rFonts w:ascii="Times New Roman" w:hAnsi="Times New Roman"/>
          <w:sz w:val="24"/>
          <w:szCs w:val="24"/>
        </w:rPr>
        <w:t>про</w:t>
      </w:r>
      <w:proofErr w:type="gramEnd"/>
      <w:r w:rsidR="00C13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«не так сидим». Тот факт, что у  руководителя нашего Объединения, лидера греков России Ивана </w:t>
      </w:r>
      <w:proofErr w:type="spellStart"/>
      <w:r>
        <w:rPr>
          <w:rFonts w:ascii="Times New Roman" w:hAnsi="Times New Roman"/>
          <w:sz w:val="24"/>
          <w:szCs w:val="24"/>
        </w:rPr>
        <w:t>Саввиди</w:t>
      </w:r>
      <w:proofErr w:type="spellEnd"/>
      <w:r w:rsidR="00C13B2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подавляющего числа наших людей, не вызывает никаких сомнений</w:t>
      </w:r>
      <w:r w:rsidR="00C13B23">
        <w:rPr>
          <w:rFonts w:ascii="Times New Roman" w:hAnsi="Times New Roman"/>
          <w:sz w:val="24"/>
          <w:szCs w:val="24"/>
        </w:rPr>
        <w:t xml:space="preserve"> факт нахождения рядом с ним в президиумах греческого</w:t>
      </w:r>
      <w:r>
        <w:rPr>
          <w:rFonts w:ascii="Times New Roman" w:hAnsi="Times New Roman"/>
          <w:sz w:val="24"/>
          <w:szCs w:val="24"/>
        </w:rPr>
        <w:t xml:space="preserve"> Собрания, Конференции, Совета</w:t>
      </w:r>
      <w:r w:rsidR="00C13B23">
        <w:rPr>
          <w:rFonts w:ascii="Times New Roman" w:hAnsi="Times New Roman"/>
          <w:sz w:val="24"/>
          <w:szCs w:val="24"/>
        </w:rPr>
        <w:t xml:space="preserve"> именно </w:t>
      </w:r>
      <w:proofErr w:type="spellStart"/>
      <w:r w:rsidR="00C13B23">
        <w:rPr>
          <w:rFonts w:ascii="Times New Roman" w:hAnsi="Times New Roman"/>
          <w:sz w:val="24"/>
          <w:szCs w:val="24"/>
        </w:rPr>
        <w:t>Христо</w:t>
      </w:r>
      <w:proofErr w:type="spellEnd"/>
      <w:r w:rsidR="00C13B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3B23">
        <w:rPr>
          <w:rFonts w:ascii="Times New Roman" w:hAnsi="Times New Roman"/>
          <w:sz w:val="24"/>
          <w:szCs w:val="24"/>
        </w:rPr>
        <w:t>Тахчиди</w:t>
      </w:r>
      <w:proofErr w:type="spellEnd"/>
      <w:r w:rsidR="00C13B23">
        <w:rPr>
          <w:rFonts w:ascii="Times New Roman" w:hAnsi="Times New Roman"/>
          <w:sz w:val="24"/>
          <w:szCs w:val="24"/>
        </w:rPr>
        <w:t>, не по греческой общественно-бюрократической иерархии, говорит о многом.</w:t>
      </w:r>
    </w:p>
    <w:p w:rsidR="00C13B23" w:rsidRDefault="00C13B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Главное – чтобы у нашего соотечественника достало понимания, что опираться в своей греческой общественной работе необходимо на как можно </w:t>
      </w:r>
      <w:proofErr w:type="gramStart"/>
      <w:r>
        <w:rPr>
          <w:rFonts w:ascii="Times New Roman" w:hAnsi="Times New Roman"/>
          <w:sz w:val="24"/>
          <w:szCs w:val="24"/>
        </w:rPr>
        <w:t>большой круг людей</w:t>
      </w:r>
      <w:proofErr w:type="gramEnd"/>
      <w:r>
        <w:rPr>
          <w:rFonts w:ascii="Times New Roman" w:hAnsi="Times New Roman"/>
          <w:sz w:val="24"/>
          <w:szCs w:val="24"/>
        </w:rPr>
        <w:t>, не только на условных «избранных», греки народ независимый и свободолюбивый, не терпят на дух «избранных»,</w:t>
      </w:r>
      <w:r w:rsidR="000040FC">
        <w:rPr>
          <w:rFonts w:ascii="Times New Roman" w:hAnsi="Times New Roman"/>
          <w:sz w:val="24"/>
          <w:szCs w:val="24"/>
        </w:rPr>
        <w:t xml:space="preserve"> делений на «сэров и пэров». </w:t>
      </w:r>
      <w:proofErr w:type="gramStart"/>
      <w:r w:rsidR="000040FC">
        <w:rPr>
          <w:rFonts w:ascii="Times New Roman" w:hAnsi="Times New Roman"/>
          <w:sz w:val="24"/>
          <w:szCs w:val="24"/>
        </w:rPr>
        <w:t>Просто в этом нашем долгом пути к обретению Достоинства и Справедливости, расставления всех точек в оставшихся нам по наследию крови и памяти современных греческих трагедий первой половины минувшего века (турецкий Геноцид и беззаконные сталинские Репрессии) нам, как никогда, необходимы единство и сплоченность, абсолютной убежденности в правоте нашего дела, справедливости главных процессов в нем, что в нем нет никчемных и случайных</w:t>
      </w:r>
      <w:proofErr w:type="gramEnd"/>
      <w:r w:rsidR="000040FC">
        <w:rPr>
          <w:rFonts w:ascii="Times New Roman" w:hAnsi="Times New Roman"/>
          <w:sz w:val="24"/>
          <w:szCs w:val="24"/>
        </w:rPr>
        <w:t xml:space="preserve"> людей.</w:t>
      </w:r>
    </w:p>
    <w:p w:rsidR="000040FC" w:rsidRDefault="000040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как раз гарантом, «10 пунктами» всего этого наши соотечественники в столице России, они устали от бесконечных </w:t>
      </w:r>
      <w:proofErr w:type="gramStart"/>
      <w:r>
        <w:rPr>
          <w:rFonts w:ascii="Times New Roman" w:hAnsi="Times New Roman"/>
          <w:sz w:val="24"/>
          <w:szCs w:val="24"/>
        </w:rPr>
        <w:t>дрязг</w:t>
      </w:r>
      <w:proofErr w:type="gramEnd"/>
      <w:r>
        <w:rPr>
          <w:rFonts w:ascii="Times New Roman" w:hAnsi="Times New Roman"/>
          <w:sz w:val="24"/>
          <w:szCs w:val="24"/>
        </w:rPr>
        <w:t xml:space="preserve"> и мелкотемья, увидели в </w:t>
      </w:r>
      <w:proofErr w:type="spellStart"/>
      <w:r>
        <w:rPr>
          <w:rFonts w:ascii="Times New Roman" w:hAnsi="Times New Roman"/>
          <w:sz w:val="24"/>
          <w:szCs w:val="24"/>
        </w:rPr>
        <w:t>Христо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Тахчиди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040FC" w:rsidRDefault="000040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Чтобы ему эту великая греческая миссия удалась, мы </w:t>
      </w:r>
      <w:proofErr w:type="gramStart"/>
      <w:r>
        <w:rPr>
          <w:rFonts w:ascii="Times New Roman" w:hAnsi="Times New Roman"/>
          <w:sz w:val="24"/>
          <w:szCs w:val="24"/>
        </w:rPr>
        <w:t>обрели наш Греческий дои</w:t>
      </w:r>
      <w:proofErr w:type="gramEnd"/>
      <w:r>
        <w:rPr>
          <w:rFonts w:ascii="Times New Roman" w:hAnsi="Times New Roman"/>
          <w:sz w:val="24"/>
          <w:szCs w:val="24"/>
        </w:rPr>
        <w:t xml:space="preserve"> и Братство, каждый из нас должен ему помочь, не стоять пассивно в стороне и «умничать», какой он молодец был еще в недавнем прошлом, а реально подставить ему свое плечо всем своим ресурсом. Ибо успешность «миссии </w:t>
      </w:r>
      <w:proofErr w:type="spellStart"/>
      <w:r>
        <w:rPr>
          <w:rFonts w:ascii="Times New Roman" w:hAnsi="Times New Roman"/>
          <w:sz w:val="24"/>
          <w:szCs w:val="24"/>
        </w:rPr>
        <w:t>Тахчиди</w:t>
      </w:r>
      <w:proofErr w:type="spellEnd"/>
      <w:r>
        <w:rPr>
          <w:rFonts w:ascii="Times New Roman" w:hAnsi="Times New Roman"/>
          <w:sz w:val="24"/>
          <w:szCs w:val="24"/>
        </w:rPr>
        <w:t xml:space="preserve">» - </w:t>
      </w:r>
      <w:r w:rsidR="0020484A">
        <w:rPr>
          <w:rFonts w:ascii="Times New Roman" w:hAnsi="Times New Roman"/>
          <w:sz w:val="24"/>
          <w:szCs w:val="24"/>
        </w:rPr>
        <w:t xml:space="preserve">это быть может последний шанс вернуть в наше движение в Москве молодежь, это битва за наше имя здесь. </w:t>
      </w:r>
    </w:p>
    <w:p w:rsidR="00EC6FDF" w:rsidRDefault="00EC6F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Самое страшное</w:t>
      </w:r>
      <w:r w:rsidR="00146B7A">
        <w:rPr>
          <w:rFonts w:ascii="Times New Roman" w:hAnsi="Times New Roman"/>
          <w:sz w:val="24"/>
          <w:szCs w:val="24"/>
        </w:rPr>
        <w:t xml:space="preserve"> и катастрофическое</w:t>
      </w:r>
      <w:r>
        <w:rPr>
          <w:rFonts w:ascii="Times New Roman" w:hAnsi="Times New Roman"/>
          <w:sz w:val="24"/>
          <w:szCs w:val="24"/>
        </w:rPr>
        <w:t xml:space="preserve"> – это разочаровать своих соотечественников, </w:t>
      </w:r>
      <w:r w:rsidR="00C7590C">
        <w:rPr>
          <w:rFonts w:ascii="Times New Roman" w:hAnsi="Times New Roman"/>
          <w:sz w:val="24"/>
          <w:szCs w:val="24"/>
        </w:rPr>
        <w:t>не оправдать их высоких надежд</w:t>
      </w:r>
      <w:r>
        <w:rPr>
          <w:rFonts w:ascii="Times New Roman" w:hAnsi="Times New Roman"/>
          <w:sz w:val="24"/>
          <w:szCs w:val="24"/>
        </w:rPr>
        <w:t xml:space="preserve">. </w:t>
      </w:r>
      <w:r w:rsidR="00146B7A">
        <w:rPr>
          <w:rFonts w:ascii="Times New Roman" w:hAnsi="Times New Roman"/>
          <w:sz w:val="24"/>
          <w:szCs w:val="24"/>
        </w:rPr>
        <w:t xml:space="preserve">Самые главные и ценные жизненные награды – это </w:t>
      </w:r>
      <w:r w:rsidR="00C7590C">
        <w:rPr>
          <w:rFonts w:ascii="Times New Roman" w:hAnsi="Times New Roman"/>
          <w:sz w:val="24"/>
          <w:szCs w:val="24"/>
        </w:rPr>
        <w:t>признание твоих соотечественников</w:t>
      </w:r>
      <w:r w:rsidR="00146B7A">
        <w:rPr>
          <w:rFonts w:ascii="Times New Roman" w:hAnsi="Times New Roman"/>
          <w:sz w:val="24"/>
          <w:szCs w:val="24"/>
        </w:rPr>
        <w:t>, это принесенная тобой польза нашему народу.</w:t>
      </w:r>
    </w:p>
    <w:p w:rsidR="0020484A" w:rsidRDefault="002048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Соотечественник! С днем рождения! Сил душевных, библейского терпения и </w:t>
      </w:r>
      <w:proofErr w:type="spellStart"/>
      <w:r>
        <w:rPr>
          <w:rFonts w:ascii="Times New Roman" w:hAnsi="Times New Roman"/>
          <w:sz w:val="24"/>
          <w:szCs w:val="24"/>
        </w:rPr>
        <w:t>аскезного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служения нашему народу, оптимизма, здоровья, непоколебимой веры в наш народ…</w:t>
      </w:r>
    </w:p>
    <w:p w:rsidR="0020484A" w:rsidRPr="00BC721B" w:rsidRDefault="002048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Дракона много голов, но будучи дружными и сплоченными, мы его победим – впустим в наши отношения соотечественников идеалы Добра, Любви, Равенства, Справедливости.</w:t>
      </w:r>
    </w:p>
    <w:p w:rsidR="003C61EB" w:rsidRDefault="003C61E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Никос </w:t>
      </w:r>
      <w:proofErr w:type="spellStart"/>
      <w:r>
        <w:rPr>
          <w:rFonts w:ascii="Times New Roman" w:hAnsi="Times New Roman"/>
          <w:b/>
          <w:sz w:val="24"/>
          <w:szCs w:val="24"/>
        </w:rPr>
        <w:t>Сидиропулос</w:t>
      </w:r>
      <w:proofErr w:type="spellEnd"/>
      <w:r w:rsidR="005C68D7">
        <w:rPr>
          <w:rFonts w:ascii="Times New Roman" w:hAnsi="Times New Roman"/>
          <w:b/>
          <w:sz w:val="24"/>
          <w:szCs w:val="24"/>
        </w:rPr>
        <w:t>. Москва.</w:t>
      </w:r>
    </w:p>
    <w:p w:rsidR="005C68D7" w:rsidRDefault="005C68D7">
      <w:pPr>
        <w:rPr>
          <w:rFonts w:ascii="Times New Roman" w:hAnsi="Times New Roman"/>
          <w:b/>
          <w:sz w:val="24"/>
          <w:szCs w:val="24"/>
        </w:rPr>
      </w:pPr>
    </w:p>
    <w:p w:rsidR="005C68D7" w:rsidRDefault="005C68D7" w:rsidP="005C68D7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5C68D7">
        <w:rPr>
          <w:rFonts w:ascii="Times New Roman" w:hAnsi="Times New Roman"/>
          <w:b/>
          <w:sz w:val="24"/>
          <w:szCs w:val="24"/>
        </w:rPr>
        <w:t>Христо</w:t>
      </w:r>
      <w:proofErr w:type="spellEnd"/>
      <w:r w:rsidRPr="005C68D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C68D7">
        <w:rPr>
          <w:rFonts w:ascii="Times New Roman" w:hAnsi="Times New Roman"/>
          <w:b/>
          <w:sz w:val="24"/>
          <w:szCs w:val="24"/>
        </w:rPr>
        <w:t>Тахчиди</w:t>
      </w:r>
      <w:proofErr w:type="spellEnd"/>
      <w:r w:rsidRPr="005C68D7">
        <w:rPr>
          <w:rFonts w:ascii="Times New Roman" w:hAnsi="Times New Roman"/>
          <w:b/>
          <w:sz w:val="24"/>
          <w:szCs w:val="24"/>
        </w:rPr>
        <w:t>. Человек состоявшейся судьбы.</w:t>
      </w:r>
    </w:p>
    <w:p w:rsidR="005C68D7" w:rsidRPr="005C68D7" w:rsidRDefault="005C68D7" w:rsidP="005C68D7">
      <w:pPr>
        <w:shd w:val="clear" w:color="auto" w:fill="FFFFFF"/>
        <w:spacing w:after="192" w:line="240" w:lineRule="auto"/>
        <w:jc w:val="both"/>
        <w:rPr>
          <w:rFonts w:ascii="Open Sans" w:eastAsia="Times New Roman" w:hAnsi="Open Sans" w:cs="Arial"/>
          <w:color w:val="000000" w:themeColor="text1"/>
          <w:sz w:val="21"/>
          <w:szCs w:val="21"/>
          <w:lang w:eastAsia="ru-RU"/>
        </w:rPr>
      </w:pPr>
      <w:r w:rsidRPr="005C68D7">
        <w:rPr>
          <w:rFonts w:ascii="Open Sans" w:eastAsia="Times New Roman" w:hAnsi="Open Sans" w:cs="Arial"/>
          <w:color w:val="000000" w:themeColor="text1"/>
          <w:sz w:val="21"/>
          <w:szCs w:val="21"/>
          <w:lang w:eastAsia="ru-RU"/>
        </w:rPr>
        <w:t xml:space="preserve">Директор Научно-исследовательского центра офтальмологии ФГБОУ ВО РНИМУ им. </w:t>
      </w:r>
      <w:proofErr w:type="spellStart"/>
      <w:r w:rsidRPr="005C68D7">
        <w:rPr>
          <w:rFonts w:ascii="Open Sans" w:eastAsia="Times New Roman" w:hAnsi="Open Sans" w:cs="Arial"/>
          <w:color w:val="000000" w:themeColor="text1"/>
          <w:sz w:val="21"/>
          <w:szCs w:val="21"/>
          <w:lang w:eastAsia="ru-RU"/>
        </w:rPr>
        <w:t>Н.И.Пирогова</w:t>
      </w:r>
      <w:proofErr w:type="spellEnd"/>
      <w:r w:rsidRPr="005C68D7">
        <w:rPr>
          <w:rFonts w:ascii="Open Sans" w:eastAsia="Times New Roman" w:hAnsi="Open Sans" w:cs="Arial"/>
          <w:color w:val="000000" w:themeColor="text1"/>
          <w:sz w:val="21"/>
          <w:szCs w:val="21"/>
          <w:lang w:eastAsia="ru-RU"/>
        </w:rPr>
        <w:t>, руководитель научно-клинического отдела офтальмологии, проректор по лечебной работе ФГБОУ ВО РНИМУ им. Н.И. Пирогова, д.м.н., профессор, член-корреспондент РАН, заслуженный врач РФ, лауреат Премии Правительства РФ в области науки и техники.</w:t>
      </w:r>
    </w:p>
    <w:p w:rsidR="005C68D7" w:rsidRPr="005C68D7" w:rsidRDefault="005C68D7" w:rsidP="005C68D7">
      <w:pPr>
        <w:rPr>
          <w:rFonts w:ascii="Times New Roman" w:hAnsi="Times New Roman" w:cs="Times New Roman"/>
          <w:b/>
          <w:sz w:val="24"/>
          <w:szCs w:val="24"/>
        </w:rPr>
      </w:pPr>
      <w:r w:rsidRPr="005C68D7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Pr="005C68D7">
        <w:rPr>
          <w:rFonts w:ascii="Times New Roman" w:hAnsi="Times New Roman" w:cs="Times New Roman"/>
          <w:b/>
          <w:sz w:val="24"/>
          <w:szCs w:val="24"/>
        </w:rPr>
        <w:t>Христо</w:t>
      </w:r>
      <w:proofErr w:type="spellEnd"/>
      <w:r w:rsidRPr="005C68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68D7">
        <w:rPr>
          <w:rFonts w:ascii="Times New Roman" w:hAnsi="Times New Roman" w:cs="Times New Roman"/>
          <w:b/>
          <w:sz w:val="24"/>
          <w:szCs w:val="24"/>
        </w:rPr>
        <w:t>Периклович</w:t>
      </w:r>
      <w:proofErr w:type="spellEnd"/>
      <w:r w:rsidRPr="005C68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68D7">
        <w:rPr>
          <w:rFonts w:ascii="Times New Roman" w:hAnsi="Times New Roman" w:cs="Times New Roman"/>
          <w:b/>
          <w:sz w:val="24"/>
          <w:szCs w:val="24"/>
        </w:rPr>
        <w:t>Тахчиди</w:t>
      </w:r>
      <w:proofErr w:type="spellEnd"/>
    </w:p>
    <w:p w:rsidR="005C68D7" w:rsidRDefault="005C68D7" w:rsidP="005C68D7">
      <w:pPr>
        <w:shd w:val="clear" w:color="auto" w:fill="FFFFFF"/>
        <w:spacing w:after="192" w:line="240" w:lineRule="auto"/>
        <w:rPr>
          <w:rFonts w:ascii="Open Sans" w:eastAsia="Times New Roman" w:hAnsi="Open Sans" w:cs="Times New Roman"/>
          <w:b/>
          <w:bCs/>
          <w:color w:val="000000" w:themeColor="text1"/>
          <w:sz w:val="21"/>
          <w:szCs w:val="21"/>
          <w:lang w:eastAsia="ru-RU"/>
        </w:rPr>
      </w:pPr>
      <w:r w:rsidRPr="005C68D7">
        <w:rPr>
          <w:rFonts w:ascii="Open Sans" w:eastAsia="Times New Roman" w:hAnsi="Open Sans" w:cs="Times New Roman"/>
          <w:b/>
          <w:bCs/>
          <w:color w:val="000000" w:themeColor="text1"/>
          <w:sz w:val="21"/>
          <w:szCs w:val="21"/>
          <w:lang w:eastAsia="ru-RU"/>
        </w:rPr>
        <w:lastRenderedPageBreak/>
        <w:t>Биография</w:t>
      </w:r>
    </w:p>
    <w:p w:rsidR="005C68D7" w:rsidRPr="005C68D7" w:rsidRDefault="005C68D7" w:rsidP="005C68D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Pr="005C68D7">
        <w:rPr>
          <w:rFonts w:ascii="Times New Roman" w:hAnsi="Times New Roman" w:cs="Times New Roman"/>
          <w:sz w:val="24"/>
          <w:szCs w:val="24"/>
        </w:rPr>
        <w:t xml:space="preserve">од. 13 января 1953, </w:t>
      </w:r>
      <w:r>
        <w:rPr>
          <w:rFonts w:ascii="Times New Roman" w:hAnsi="Times New Roman" w:cs="Times New Roman"/>
          <w:sz w:val="24"/>
          <w:szCs w:val="24"/>
        </w:rPr>
        <w:t xml:space="preserve">Южно-Казахстанская обл.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Голодностепский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 р-н, с. Ильич, Казахская ССР, СССР</w:t>
      </w:r>
      <w:r w:rsidRPr="005C68D7">
        <w:rPr>
          <w:rFonts w:ascii="Times New Roman" w:hAnsi="Times New Roman" w:cs="Times New Roman"/>
          <w:sz w:val="24"/>
          <w:szCs w:val="24"/>
        </w:rPr>
        <w:t xml:space="preserve"> — российский офтальмолог, доктор меди</w:t>
      </w:r>
      <w:r>
        <w:rPr>
          <w:rFonts w:ascii="Times New Roman" w:hAnsi="Times New Roman" w:cs="Times New Roman"/>
          <w:sz w:val="24"/>
          <w:szCs w:val="24"/>
        </w:rPr>
        <w:t>цинских наук, член-корр.</w:t>
      </w:r>
      <w:r w:rsidRPr="005C68D7">
        <w:rPr>
          <w:rFonts w:ascii="Times New Roman" w:hAnsi="Times New Roman" w:cs="Times New Roman"/>
          <w:sz w:val="24"/>
          <w:szCs w:val="24"/>
        </w:rPr>
        <w:t xml:space="preserve"> РАН.</w:t>
      </w:r>
      <w:proofErr w:type="gramEnd"/>
    </w:p>
    <w:p w:rsidR="005C68D7" w:rsidRPr="005C68D7" w:rsidRDefault="005C68D7" w:rsidP="005C68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</w:pPr>
      <w:r w:rsidRPr="005C68D7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  <w:t xml:space="preserve">1970-1976 гг. </w:t>
      </w:r>
      <w:proofErr w:type="gramStart"/>
      <w:r w:rsidRPr="005C68D7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  <w:t>закончил Свердловский государственный медицинский институт</w:t>
      </w:r>
      <w:proofErr w:type="gramEnd"/>
      <w:r w:rsidRPr="005C68D7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  <w:t xml:space="preserve"> (СГМИ).</w:t>
      </w:r>
    </w:p>
    <w:p w:rsidR="005C68D7" w:rsidRPr="005C68D7" w:rsidRDefault="005C68D7" w:rsidP="005C68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</w:pPr>
      <w:r w:rsidRPr="005C68D7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  <w:t>1976-1977 гг. интернатура по глазным болезням.</w:t>
      </w:r>
    </w:p>
    <w:p w:rsidR="005C68D7" w:rsidRPr="005C68D7" w:rsidRDefault="005C68D7" w:rsidP="005C68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</w:pPr>
      <w:r w:rsidRPr="005C68D7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  <w:t xml:space="preserve">1977-1987 гг. ассистент, доцент кафедры глазных болезней Свердловского мединститута (СГМИ), по совмещению зам. декана лечебного факультета (1982-198 6гг.), ведущий </w:t>
      </w:r>
      <w:proofErr w:type="spellStart"/>
      <w:r w:rsidRPr="005C68D7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  <w:t>офтальмомикрохирург</w:t>
      </w:r>
      <w:proofErr w:type="spellEnd"/>
      <w:r w:rsidRPr="005C68D7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  <w:t xml:space="preserve"> уральского региона.</w:t>
      </w:r>
    </w:p>
    <w:p w:rsidR="005C68D7" w:rsidRPr="005C68D7" w:rsidRDefault="005C68D7" w:rsidP="005C68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</w:pPr>
      <w:r w:rsidRPr="005C68D7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  <w:t>1983 г. защитил кандидатскую диссертацию по офтальмологии.</w:t>
      </w:r>
    </w:p>
    <w:p w:rsidR="005C68D7" w:rsidRPr="005C68D7" w:rsidRDefault="005C68D7" w:rsidP="005C68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</w:pPr>
      <w:r w:rsidRPr="005C68D7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  <w:t>1985 г. присвоено звание доцента кафедры глазных болезней.</w:t>
      </w:r>
    </w:p>
    <w:p w:rsidR="005C68D7" w:rsidRPr="005C68D7" w:rsidRDefault="005C68D7" w:rsidP="005C68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</w:pPr>
      <w:r w:rsidRPr="005C68D7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  <w:t>1987-2001 гг. основатель и директор Свердловского (Екатеринбургского) филиала МНТК «Микрохирургия глаза» им. акад. С.Н. Федорова.</w:t>
      </w:r>
    </w:p>
    <w:p w:rsidR="005C68D7" w:rsidRPr="005C68D7" w:rsidRDefault="005C68D7" w:rsidP="005C68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</w:pPr>
      <w:proofErr w:type="gramStart"/>
      <w:r w:rsidRPr="005C68D7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  <w:t>С 2001 по 2011 генеральный директор Федерального государственного учреждения «межотраслевой научно-технический комплекс «Микрохирургия глаза» им. акад. С.Н. Федорова Минздрава РФ с 12-тью филиалами ФГУ МНТК «МГ» (в городах:</w:t>
      </w:r>
      <w:proofErr w:type="gramEnd"/>
      <w:r w:rsidRPr="005C68D7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  <w:t xml:space="preserve"> </w:t>
      </w:r>
      <w:proofErr w:type="gramStart"/>
      <w:r w:rsidRPr="005C68D7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  <w:t>Москва, Санкт-Петербург, Волгоград, Тамбов, Калуга, Краснодар, Чебоксары, Екатеринбург, Новосибирск, Иркутск, Хабаровск, Оренбург).</w:t>
      </w:r>
      <w:proofErr w:type="gramEnd"/>
    </w:p>
    <w:p w:rsidR="005C68D7" w:rsidRPr="005C68D7" w:rsidRDefault="005C68D7" w:rsidP="005C68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</w:pPr>
      <w:r w:rsidRPr="005C68D7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  <w:t>В 2001 году защитил докторскую диссертацию по микрохирургическим технологиям лечения заболеваний глаза.</w:t>
      </w:r>
    </w:p>
    <w:p w:rsidR="005C68D7" w:rsidRPr="005C68D7" w:rsidRDefault="005C68D7" w:rsidP="005C68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</w:pPr>
      <w:r w:rsidRPr="005C68D7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  <w:t>В 2003 году получил звание профессора.</w:t>
      </w:r>
    </w:p>
    <w:p w:rsidR="005C68D7" w:rsidRPr="005C68D7" w:rsidRDefault="005C68D7" w:rsidP="005C68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</w:pPr>
      <w:r w:rsidRPr="005C68D7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  <w:t>С 2002-2011 гг. совмещал основную работу с должностью заведующего кафедрой глазных болезней Московского государственного медико-стоматологического университета.</w:t>
      </w:r>
    </w:p>
    <w:p w:rsidR="005C68D7" w:rsidRPr="005C68D7" w:rsidRDefault="005C68D7" w:rsidP="005C68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</w:pPr>
      <w:r w:rsidRPr="005C68D7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  <w:t>Председатель Общества офтальмологов России (2005-2010 гг., 2010-2015 гг.).</w:t>
      </w:r>
    </w:p>
    <w:p w:rsidR="005C68D7" w:rsidRPr="005C68D7" w:rsidRDefault="005C68D7" w:rsidP="005C68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</w:pPr>
      <w:r w:rsidRPr="005C68D7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  <w:t>Главный редактор журналов «</w:t>
      </w:r>
      <w:proofErr w:type="spellStart"/>
      <w:r w:rsidRPr="005C68D7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  <w:t>Офтальмохирургия</w:t>
      </w:r>
      <w:proofErr w:type="spellEnd"/>
      <w:r w:rsidRPr="005C68D7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  <w:t>» и «Новое в офтальмологии» (2001-2011 гг.).</w:t>
      </w:r>
    </w:p>
    <w:p w:rsidR="005C68D7" w:rsidRPr="005C68D7" w:rsidRDefault="005C68D7" w:rsidP="005C68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</w:pPr>
      <w:r w:rsidRPr="005C68D7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  <w:t xml:space="preserve">В 2011г. </w:t>
      </w:r>
      <w:proofErr w:type="gramStart"/>
      <w:r w:rsidRPr="005C68D7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  <w:t>избран</w:t>
      </w:r>
      <w:proofErr w:type="gramEnd"/>
      <w:r w:rsidRPr="005C68D7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  <w:t xml:space="preserve"> член-корреспондентом Российской Академии Наук (РАН).</w:t>
      </w:r>
    </w:p>
    <w:p w:rsidR="005C68D7" w:rsidRPr="005C68D7" w:rsidRDefault="005C68D7" w:rsidP="005C68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</w:pPr>
      <w:r w:rsidRPr="005C68D7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  <w:t xml:space="preserve">В 2015 году </w:t>
      </w:r>
      <w:proofErr w:type="gramStart"/>
      <w:r w:rsidRPr="005C68D7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  <w:t>удостоен</w:t>
      </w:r>
      <w:proofErr w:type="gramEnd"/>
      <w:r w:rsidRPr="005C68D7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  <w:t xml:space="preserve"> медицинской премии лучшим врачам России «Призвание».</w:t>
      </w:r>
    </w:p>
    <w:p w:rsidR="005C68D7" w:rsidRPr="005C68D7" w:rsidRDefault="005C68D7" w:rsidP="005C68D7">
      <w:pPr>
        <w:shd w:val="clear" w:color="auto" w:fill="FFFFFF"/>
        <w:spacing w:after="192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</w:pPr>
      <w:r w:rsidRPr="005C68D7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  <w:t>20 февраля 2006 года присуждена премия Правительства Российской Федерации в области науки и техники.</w:t>
      </w:r>
    </w:p>
    <w:p w:rsidR="005C68D7" w:rsidRPr="005C68D7" w:rsidRDefault="005C68D7" w:rsidP="005C68D7">
      <w:pPr>
        <w:shd w:val="clear" w:color="auto" w:fill="FFFFFF"/>
        <w:spacing w:after="192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</w:pPr>
      <w:r w:rsidRPr="005C68D7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  <w:t xml:space="preserve">Приказом руководителя Федеральной службы по надзору в сфере здравоохранения и социального развития 22 марта 2006 года Х.П. </w:t>
      </w:r>
      <w:proofErr w:type="spellStart"/>
      <w:r w:rsidRPr="005C68D7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  <w:t>Тахчиди</w:t>
      </w:r>
      <w:proofErr w:type="spellEnd"/>
      <w:r w:rsidRPr="005C68D7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  <w:t xml:space="preserve"> </w:t>
      </w:r>
      <w:proofErr w:type="gramStart"/>
      <w:r w:rsidRPr="005C68D7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  <w:t>назначен</w:t>
      </w:r>
      <w:proofErr w:type="gramEnd"/>
      <w:r w:rsidRPr="005C68D7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  <w:t xml:space="preserve"> Главным экспертом по офтальмологии Федеральной службы по надзору в сфере здравоохранения и социального развития.</w:t>
      </w:r>
    </w:p>
    <w:p w:rsidR="005C68D7" w:rsidRPr="005C68D7" w:rsidRDefault="005C68D7" w:rsidP="005C68D7">
      <w:pPr>
        <w:shd w:val="clear" w:color="auto" w:fill="FFFFFF"/>
        <w:spacing w:after="192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</w:pPr>
      <w:r w:rsidRPr="005C68D7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  <w:t>За оказание помощи при трагических событиях в г. Беслане присвоено почетное звание — Заслуженный врач Республики Северной Осетии – Алания (2006).</w:t>
      </w:r>
    </w:p>
    <w:p w:rsidR="005C68D7" w:rsidRPr="005C68D7" w:rsidRDefault="005C68D7" w:rsidP="005C68D7">
      <w:pPr>
        <w:shd w:val="clear" w:color="auto" w:fill="FFFFFF"/>
        <w:spacing w:after="192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</w:pPr>
      <w:r w:rsidRPr="005C68D7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  <w:t xml:space="preserve">В марте 2007г. Х.П. </w:t>
      </w:r>
      <w:proofErr w:type="spellStart"/>
      <w:r w:rsidRPr="005C68D7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  <w:t>Тахчиди</w:t>
      </w:r>
      <w:proofErr w:type="spellEnd"/>
      <w:r w:rsidRPr="005C68D7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  <w:t xml:space="preserve"> становится членом высшей аттестационной комиссии по медицинским наукам.</w:t>
      </w:r>
    </w:p>
    <w:p w:rsidR="005C68D7" w:rsidRPr="005C68D7" w:rsidRDefault="005C68D7" w:rsidP="005C68D7">
      <w:pPr>
        <w:shd w:val="clear" w:color="auto" w:fill="FFFFFF"/>
        <w:spacing w:after="192" w:line="240" w:lineRule="auto"/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</w:pPr>
      <w:r w:rsidRPr="005C68D7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  <w:t xml:space="preserve">В сентябре 2007г. Х.П. </w:t>
      </w:r>
      <w:proofErr w:type="spellStart"/>
      <w:r w:rsidRPr="005C68D7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  <w:t>Тахчиди</w:t>
      </w:r>
      <w:proofErr w:type="spellEnd"/>
      <w:r w:rsidRPr="005C68D7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ru-RU"/>
        </w:rPr>
        <w:t xml:space="preserve"> присвоена высокая награда, которая выдается за большой вклад в общественную деятельность на пользу общества – орден Русской Православной церкви Святого благоверного князя Даниила Московского III степени</w:t>
      </w:r>
    </w:p>
    <w:p w:rsidR="005C68D7" w:rsidRPr="005C68D7" w:rsidRDefault="005C68D7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5C68D7" w:rsidRPr="005C6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A1695"/>
    <w:multiLevelType w:val="multilevel"/>
    <w:tmpl w:val="1190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1EB"/>
    <w:rsid w:val="000040FC"/>
    <w:rsid w:val="00146B7A"/>
    <w:rsid w:val="0020484A"/>
    <w:rsid w:val="00391A05"/>
    <w:rsid w:val="00396CA6"/>
    <w:rsid w:val="003C61EB"/>
    <w:rsid w:val="003D5C47"/>
    <w:rsid w:val="00444EA4"/>
    <w:rsid w:val="00585EB5"/>
    <w:rsid w:val="005C68D7"/>
    <w:rsid w:val="00632987"/>
    <w:rsid w:val="00A14AE7"/>
    <w:rsid w:val="00A86076"/>
    <w:rsid w:val="00BB5D76"/>
    <w:rsid w:val="00BC721B"/>
    <w:rsid w:val="00C13B23"/>
    <w:rsid w:val="00C7590C"/>
    <w:rsid w:val="00D63F8E"/>
    <w:rsid w:val="00EC6FDF"/>
    <w:rsid w:val="00F2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6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4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9</cp:revision>
  <dcterms:created xsi:type="dcterms:W3CDTF">2018-01-12T06:10:00Z</dcterms:created>
  <dcterms:modified xsi:type="dcterms:W3CDTF">2018-01-13T07:51:00Z</dcterms:modified>
</cp:coreProperties>
</file>